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40" w:lineRule="auto"/>
        <w:jc w:val="center"/>
        <w:rPr>
          <w:color w:val="000000"/>
        </w:rPr>
      </w:pPr>
      <w:r w:rsidDel="00000000" w:rsidR="00000000" w:rsidRPr="00000000">
        <w:rPr>
          <w:color w:val="000000"/>
          <w:rtl w:val="0"/>
        </w:rPr>
        <w:t xml:space="preserve">North Central Business Education Associations</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240" w:lineRule="auto"/>
        <w:jc w:val="center"/>
        <w:rPr>
          <w:color w:val="000000"/>
        </w:rPr>
      </w:pPr>
      <w:r w:rsidDel="00000000" w:rsidR="00000000" w:rsidRPr="00000000">
        <w:rPr>
          <w:color w:val="000000"/>
          <w:rtl w:val="0"/>
        </w:rPr>
        <w:t xml:space="preserve">Quarter 2 Leadership Cabinet Meeting</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240" w:lineRule="auto"/>
        <w:jc w:val="center"/>
        <w:rPr>
          <w:color w:val="000000"/>
        </w:rPr>
      </w:pPr>
      <w:r w:rsidDel="00000000" w:rsidR="00000000" w:rsidRPr="00000000">
        <w:rPr>
          <w:color w:val="000000"/>
          <w:rtl w:val="0"/>
        </w:rPr>
        <w:t xml:space="preserve">MINUTES</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240" w:lineRule="auto"/>
        <w:jc w:val="center"/>
        <w:rPr>
          <w:color w:val="000000"/>
        </w:rPr>
      </w:pPr>
      <w:r w:rsidDel="00000000" w:rsidR="00000000" w:rsidRPr="00000000">
        <w:rPr>
          <w:color w:val="000000"/>
          <w:rtl w:val="0"/>
        </w:rPr>
        <w:t xml:space="preserve">January 19, 2023</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240" w:lineRule="auto"/>
        <w:jc w:val="center"/>
        <w:rPr>
          <w:color w:val="333333"/>
        </w:rPr>
      </w:pPr>
      <w:r w:rsidDel="00000000" w:rsidR="00000000" w:rsidRPr="00000000">
        <w:rPr>
          <w:color w:val="333333"/>
          <w:rtl w:val="0"/>
        </w:rPr>
        <w:t xml:space="preserve">5:45 p.m. Central Time </w:t>
      </w:r>
      <w:r w:rsidDel="00000000" w:rsidR="00000000" w:rsidRPr="00000000">
        <w:rPr>
          <w:rFonts w:ascii="Noto Sans Symbols" w:cs="Noto Sans Symbols" w:eastAsia="Noto Sans Symbols" w:hAnsi="Noto Sans Symbols"/>
          <w:color w:val="333333"/>
          <w:rtl w:val="0"/>
        </w:rPr>
        <w:t xml:space="preserve">◆</w:t>
      </w:r>
      <w:r w:rsidDel="00000000" w:rsidR="00000000" w:rsidRPr="00000000">
        <w:rPr>
          <w:color w:val="333333"/>
          <w:rtl w:val="0"/>
        </w:rPr>
        <w:t xml:space="preserve"> 6:45 p.m. Eastern Time</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000000"/>
          <w:rtl w:val="0"/>
        </w:rPr>
        <w:t xml:space="preserve">Council Chair Colleen Webb called the meeting to order at 5:45 p.m. CST/6:45 p.m. EST.</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000000"/>
          <w:rtl w:val="0"/>
        </w:rPr>
        <w:t xml:space="preserve">Members present included: Josh Ebbert, Illinois Membership Director; Karen Hirschy, Indiana Membership Director; Teresa Bentz, Iowa Membership Director; Colleen Webb, Michigan Membership Director/Chairperson; Tonya Skinner, Missouri Membership Director; Tom Mays, Ohio Membership Director/NCBEA Director to the NBEA Executive Board; Todd Williams, Wisconsin Membership Director; and Sue Elwood, Secretary (no</w:t>
      </w:r>
      <w:r w:rsidDel="00000000" w:rsidR="00000000" w:rsidRPr="00000000">
        <w:rPr>
          <w:rtl w:val="0"/>
        </w:rPr>
        <w:t xml:space="preserve">n</w:t>
      </w:r>
      <w:r w:rsidDel="00000000" w:rsidR="00000000" w:rsidRPr="00000000">
        <w:rPr>
          <w:color w:val="000000"/>
          <w:rtl w:val="0"/>
        </w:rPr>
        <w:t xml:space="preserve"> voting)/Webmaster (ex-officio). A quorum was established.</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000000"/>
          <w:rtl w:val="0"/>
        </w:rPr>
        <w:t xml:space="preserve">Tom Mays was appointed parliamentarian for this meeting. All members, except Sue Elwood, have voting privileges.</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000000"/>
          <w:rtl w:val="0"/>
        </w:rPr>
        <w:t xml:space="preserve">The agenda was sent out ahead of this meeting.  Karen Hirschy made a motion to approve the agenda as sent; </w:t>
        <w:br w:type="textWrapping"/>
        <w:t xml:space="preserve">Tonya seconded. Motion carried.</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000000"/>
          <w:rtl w:val="0"/>
        </w:rPr>
        <w:t xml:space="preserve">The minutes of the Q1 meeting (September 29, 2022) were sent out prior to this meeting.  Todd made a motion to approve the minutes as sent; Josh seconded. Motion carried.  The approved minutes will be posted on the NCBEA website.</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000000"/>
          <w:rtl w:val="0"/>
        </w:rPr>
        <w:t xml:space="preserve">Karen presented the treasurer’s report.  An account with Karen as treasurer has been established. There are still items that need to be transferred from the prior treasurer. Tom gave an update on the current balances:  </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000000"/>
          <w:rtl w:val="0"/>
        </w:rPr>
        <w:t xml:space="preserve">Standard Checking:  $1,065.93, Business Savings:  $8,001.92, Past presidents’ Savings: $1,978.15. Money used for stipends for attending the 2022 NBEA convention still need to be transferred from General Savings back to Past presidents’ Savings.</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000000"/>
          <w:rtl w:val="0"/>
        </w:rPr>
        <w:t xml:space="preserve">There was no correspondence to share at this meeting.</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b w:val="1"/>
          <w:color w:val="000000"/>
          <w:rtl w:val="0"/>
        </w:rPr>
        <w:t xml:space="preserve">New Business</w:t>
      </w:r>
      <w:r w:rsidDel="00000000" w:rsidR="00000000" w:rsidRPr="00000000">
        <w:rPr>
          <w:color w:val="000000"/>
          <w:rtl w:val="0"/>
        </w:rPr>
        <w:tab/>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0" w:line="240" w:lineRule="auto"/>
        <w:rPr>
          <w:color w:val="000000"/>
          <w:u w:val="single"/>
        </w:rPr>
      </w:pPr>
      <w:r w:rsidDel="00000000" w:rsidR="00000000" w:rsidRPr="00000000">
        <w:rPr>
          <w:color w:val="000000"/>
          <w:u w:val="single"/>
          <w:rtl w:val="0"/>
        </w:rPr>
        <w:t xml:space="preserve">State Updates</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0" w:line="240" w:lineRule="auto"/>
        <w:rPr>
          <w:color w:val="000000"/>
          <w:u w:val="single"/>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000000"/>
          <w:rtl w:val="0"/>
        </w:rPr>
        <w:t xml:space="preserve">Illinois, Josh Ebbert. The fall convention was held November 2-4, 2022, in Springfield, Illinois, with 80 participants.  The Illinois board is planning a reorganization to reduce the size of the board.  There are currently 106 NBEA members in Illinois. </w:t>
      </w:r>
      <w:r w:rsidDel="00000000" w:rsidR="00000000" w:rsidRPr="00000000">
        <w:rPr>
          <w:rtl w:val="0"/>
        </w:rPr>
        <w:t xml:space="preserve">Illinois is </w:t>
      </w:r>
      <w:r w:rsidDel="00000000" w:rsidR="00000000" w:rsidRPr="00000000">
        <w:rPr>
          <w:color w:val="000000"/>
          <w:rtl w:val="0"/>
        </w:rPr>
        <w:t xml:space="preserve">in the top three for state membership numbers in NBEA.</w:t>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000000"/>
          <w:rtl w:val="0"/>
        </w:rPr>
        <w:t xml:space="preserve">Indiana, Karen Hirschy. The state association did not hold a conference this fall.  Webinars were offered to members. The state board will be looking at holding an event in the summer when more members can attend. </w:t>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000000"/>
          <w:rtl w:val="0"/>
        </w:rPr>
        <w:t xml:space="preserve">Iowa, Teresa Bentz. Iowa held its conference September 25-26 in Urbandale with 85 participants.  The 2023 convention will be held at the Marriott Courtyard in Ankeny September 17-18.</w:t>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000000"/>
          <w:rtl w:val="0"/>
        </w:rPr>
        <w:t xml:space="preserve">Michigan, Colleen Webb.  The 2022 Michigan association held its conference on November 10-12 in Frankenmuth with 110 in attendance. The annual summer academy will be held July 20-22, 2023, in Macomb, focusing on accounting curriculum. The 2023 Michigan association will be held in Frankenmuth Nov. 8-10. Since the best conference attendance is in Frankenmuth, that will be the home location for future state conventions. Michigan has 29 NBEA members.</w:t>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000000"/>
          <w:rtl w:val="0"/>
        </w:rPr>
        <w:t xml:space="preserve">Missouri, Tonya Skinner. Missouri has 89 NBEA/NCBEA members. The association board has plans to meet in a couple weeks. Tonya plans to attend the NBEA Conference in Kansas in April.  The 2023 </w:t>
      </w:r>
      <w:r w:rsidDel="00000000" w:rsidR="00000000" w:rsidRPr="00000000">
        <w:rPr>
          <w:rtl w:val="0"/>
        </w:rPr>
        <w:t xml:space="preserve">Missouri </w:t>
      </w:r>
      <w:r w:rsidDel="00000000" w:rsidR="00000000" w:rsidRPr="00000000">
        <w:rPr>
          <w:color w:val="000000"/>
          <w:rtl w:val="0"/>
        </w:rPr>
        <w:t xml:space="preserve">conference is scheduled for July and will be held in Springfield, Missouri.  Missouri has a new Department of Education liaison for business education.</w:t>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000000"/>
          <w:rtl w:val="0"/>
        </w:rPr>
        <w:t xml:space="preserve">Ohio, Tom Mays.  Ohio has 35 members.  There is an upcoming board meeting to discuss the possibility of OBEA becoming an affiliate-plus member of NBEA. Webinars were offered in place of a state conference this year. </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000000"/>
          <w:rtl w:val="0"/>
        </w:rPr>
        <w:t xml:space="preserve">Tom also reported on his position as NCBEA Director to the NBEA Executive Board. NBEA is gearing up for the 2023 convention to be held April 3-6 in Kansas City.  He has also worked with the NBEA Journal. A new social platform will be live soon; watch for more information from NBEA.</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000000"/>
          <w:rtl w:val="0"/>
        </w:rPr>
        <w:t xml:space="preserve">Wisconsin, Todd Williams. Wisconsin held a joint conference with Marketing Ed this fall.  There were 100 in attendance. The 2023 conference will be held October 19-21 in Eau Claire, WI. There is a planning meeting coming soon. A summer summit is planned with FBLA in August focusing on brand awareness.</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000000"/>
          <w:rtl w:val="0"/>
        </w:rPr>
        <w:t xml:space="preserve">Colleen held a short discussion on potential activities NCBEA could offer to its members. Teresa, Colleen, and Sue will investigate the feasibility of a possible summit for the summer of 2024.</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000000"/>
          <w:rtl w:val="0"/>
        </w:rPr>
        <w:t xml:space="preserve">After a short discussion on implementation of the NCBEA Cabinet, a motion was made by Todd to bring to the general membership for a vote a recommendation that the Regional Cabinet Pilot be extended two years for further study. Karen seconded the motion. Motion carried.</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000000"/>
          <w:rtl w:val="0"/>
        </w:rPr>
        <w:t xml:space="preserve">The Quarter 3 board meeting will be held at the NBEA convention in Kansas City on Monday, April 3 from 5 p.m. to 7 p.m. with the general membership meeting held immediately following the board meeting. Location to be determined.</w:t>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000000"/>
          <w:rtl w:val="0"/>
        </w:rPr>
        <w:t xml:space="preserve">Sue will share information with Treasurer Karen about filing annual taxes to maintain 501(c)3 status.</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000000"/>
          <w:rtl w:val="0"/>
        </w:rPr>
        <w:t xml:space="preserve">Sue has filed the biennial report with the state of Iowa and will post the information on the website.</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0" w:line="240" w:lineRule="auto"/>
        <w:rPr>
          <w:b w:val="1"/>
          <w:color w:val="000000"/>
        </w:rPr>
      </w:pPr>
      <w:r w:rsidDel="00000000" w:rsidR="00000000" w:rsidRPr="00000000">
        <w:rPr>
          <w:b w:val="1"/>
          <w:color w:val="000000"/>
          <w:rtl w:val="0"/>
        </w:rPr>
        <w:t xml:space="preserve">Unfinished Business</w:t>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000000"/>
          <w:rtl w:val="0"/>
        </w:rPr>
        <w:t xml:space="preserve">Teresa and Tom have volunteered to serve as awards’ co-chairs this year. It was determined that applications will be due March 1.  Sue will update awards’ information on the website.</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000000"/>
          <w:rtl w:val="0"/>
        </w:rPr>
        <w:t xml:space="preserve">A date will be determined at the Quarter 3 board meeting in April to set the organization meeting in July.</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000000"/>
          <w:rtl w:val="0"/>
        </w:rPr>
        <w:t xml:space="preserve">Colleen adjourned the meeting at 6:30 p.m.</w:t>
      </w:r>
    </w:p>
    <w:sectPr>
      <w:headerReference r:id="rId7" w:type="default"/>
      <w:footerReference r:id="rId8" w:type="default"/>
      <w:pgSz w:h="15840" w:w="12240" w:orient="portrait"/>
      <w:pgMar w:bottom="1008" w:top="720" w:left="1152" w:right="1152" w:header="432" w:footer="43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Cambria"/>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color w:val="000000"/>
        <w:rtl w:val="0"/>
      </w:rPr>
      <w:t xml:space="preserve">Page </w:t>
    </w:r>
    <w:r w:rsidDel="00000000" w:rsidR="00000000" w:rsidRPr="00000000">
      <w:rPr>
        <w:b w:val="1"/>
        <w:color w:val="000000"/>
        <w:sz w:val="24"/>
        <w:szCs w:val="24"/>
      </w:rPr>
      <w:fldChar w:fldCharType="begin"/>
      <w:instrText xml:space="preserve">PAGE</w:instrText>
      <w:fldChar w:fldCharType="separate"/>
      <w:fldChar w:fldCharType="end"/>
    </w:r>
    <w:r w:rsidDel="00000000" w:rsidR="00000000" w:rsidRPr="00000000">
      <w:rPr>
        <w:color w:val="000000"/>
        <w:rtl w:val="0"/>
      </w:rPr>
      <w:t xml:space="preserve"> of </w:t>
    </w:r>
    <w:r w:rsidDel="00000000" w:rsidR="00000000" w:rsidRPr="00000000">
      <w:rPr>
        <w:b w:val="1"/>
        <w:color w:val="000000"/>
        <w:sz w:val="24"/>
        <w:szCs w:val="24"/>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C">
    <w:pPr>
      <w:spacing w:after="0" w:line="240" w:lineRule="auto"/>
      <w:jc w:val="right"/>
      <w:rPr>
        <w:b w:val="1"/>
        <w:color w:val="333333"/>
        <w:sz w:val="18"/>
        <w:szCs w:val="1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0" w:line="240" w:lineRule="auto"/>
      <w:ind w:left="720" w:hanging="720"/>
      <w:jc w:val="center"/>
    </w:pPr>
    <w:rPr>
      <w:rFonts w:ascii="Times New Roman" w:cs="Times New Roman" w:eastAsia="Times New Roman" w:hAnsi="Times New Roman"/>
      <w:b w:val="1"/>
      <w:sz w:val="20"/>
      <w:szCs w:val="20"/>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240" w:lineRule="auto"/>
      <w:jc w:val="center"/>
    </w:pPr>
    <w:rPr>
      <w:rFonts w:ascii="Times New Roman" w:cs="Times New Roman" w:eastAsia="Times New Roman" w:hAnsi="Times New Roman"/>
      <w:b w:val="1"/>
      <w:sz w:val="24"/>
      <w:szCs w:val="24"/>
    </w:rPr>
  </w:style>
  <w:style w:type="paragraph" w:styleId="Normal" w:default="1">
    <w:name w:val="Normal"/>
    <w:qFormat w:val="1"/>
  </w:style>
  <w:style w:type="paragraph" w:styleId="Heading1">
    <w:name w:val="heading 1"/>
    <w:basedOn w:val="Normal"/>
    <w:next w:val="Normal"/>
    <w:link w:val="Heading1Char"/>
    <w:uiPriority w:val="9"/>
    <w:qFormat w:val="1"/>
    <w:rsid w:val="007803C0"/>
    <w:pPr>
      <w:keepNext w:val="1"/>
      <w:numPr>
        <w:numId w:val="1"/>
      </w:numPr>
      <w:suppressAutoHyphens w:val="1"/>
      <w:spacing w:after="0" w:line="240" w:lineRule="auto"/>
      <w:jc w:val="center"/>
      <w:outlineLvl w:val="0"/>
    </w:pPr>
    <w:rPr>
      <w:rFonts w:ascii="Times New Roman" w:cs="Times New Roman" w:eastAsia="Times New Roman" w:hAnsi="Times New Roman"/>
      <w:b w:val="1"/>
      <w:bCs w:val="1"/>
      <w:sz w:val="20"/>
      <w:szCs w:val="24"/>
      <w:lang w:eastAsia="ar-SA"/>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Subtitle"/>
    <w:link w:val="TitleChar"/>
    <w:uiPriority w:val="10"/>
    <w:qFormat w:val="1"/>
    <w:rsid w:val="007803C0"/>
    <w:pPr>
      <w:suppressAutoHyphens w:val="1"/>
      <w:spacing w:after="0" w:line="240" w:lineRule="auto"/>
      <w:jc w:val="center"/>
    </w:pPr>
    <w:rPr>
      <w:rFonts w:ascii="Times New Roman" w:cs="Times New Roman" w:eastAsia="Times New Roman" w:hAnsi="Times New Roman"/>
      <w:b w:val="1"/>
      <w:bCs w:val="1"/>
      <w:sz w:val="24"/>
      <w:szCs w:val="24"/>
      <w:lang w:eastAsia="ar-SA"/>
    </w:rPr>
  </w:style>
  <w:style w:type="paragraph" w:styleId="ListParagraph">
    <w:name w:val="List Paragraph"/>
    <w:basedOn w:val="Normal"/>
    <w:uiPriority w:val="34"/>
    <w:qFormat w:val="1"/>
    <w:rsid w:val="00EE7B36"/>
    <w:pPr>
      <w:ind w:left="720"/>
      <w:contextualSpacing w:val="1"/>
    </w:pPr>
  </w:style>
  <w:style w:type="paragraph" w:styleId="Header">
    <w:name w:val="header"/>
    <w:basedOn w:val="Normal"/>
    <w:link w:val="HeaderChar"/>
    <w:uiPriority w:val="99"/>
    <w:unhideWhenUsed w:val="1"/>
    <w:rsid w:val="00EE7B36"/>
    <w:pPr>
      <w:tabs>
        <w:tab w:val="center" w:pos="4680"/>
        <w:tab w:val="right" w:pos="9360"/>
      </w:tabs>
      <w:spacing w:after="0" w:line="240" w:lineRule="auto"/>
    </w:pPr>
  </w:style>
  <w:style w:type="character" w:styleId="HeaderChar" w:customStyle="1">
    <w:name w:val="Header Char"/>
    <w:basedOn w:val="DefaultParagraphFont"/>
    <w:link w:val="Header"/>
    <w:uiPriority w:val="99"/>
    <w:rsid w:val="00EE7B36"/>
  </w:style>
  <w:style w:type="paragraph" w:styleId="Footer">
    <w:name w:val="footer"/>
    <w:basedOn w:val="Normal"/>
    <w:link w:val="FooterChar"/>
    <w:uiPriority w:val="99"/>
    <w:unhideWhenUsed w:val="1"/>
    <w:rsid w:val="00EE7B36"/>
    <w:pPr>
      <w:tabs>
        <w:tab w:val="center" w:pos="4680"/>
        <w:tab w:val="right" w:pos="9360"/>
      </w:tabs>
      <w:spacing w:after="0" w:line="240" w:lineRule="auto"/>
    </w:pPr>
  </w:style>
  <w:style w:type="character" w:styleId="FooterChar" w:customStyle="1">
    <w:name w:val="Footer Char"/>
    <w:basedOn w:val="DefaultParagraphFont"/>
    <w:link w:val="Footer"/>
    <w:uiPriority w:val="99"/>
    <w:rsid w:val="00EE7B36"/>
  </w:style>
  <w:style w:type="character" w:styleId="Heading1Char" w:customStyle="1">
    <w:name w:val="Heading 1 Char"/>
    <w:basedOn w:val="DefaultParagraphFont"/>
    <w:link w:val="Heading1"/>
    <w:rsid w:val="007803C0"/>
    <w:rPr>
      <w:rFonts w:ascii="Times New Roman" w:cs="Times New Roman" w:eastAsia="Times New Roman" w:hAnsi="Times New Roman"/>
      <w:b w:val="1"/>
      <w:bCs w:val="1"/>
      <w:sz w:val="20"/>
      <w:szCs w:val="24"/>
      <w:lang w:eastAsia="ar-SA"/>
    </w:rPr>
  </w:style>
  <w:style w:type="character" w:styleId="TitleChar" w:customStyle="1">
    <w:name w:val="Title Char"/>
    <w:basedOn w:val="DefaultParagraphFont"/>
    <w:link w:val="Title"/>
    <w:rsid w:val="007803C0"/>
    <w:rPr>
      <w:rFonts w:ascii="Times New Roman" w:cs="Times New Roman" w:eastAsia="Times New Roman" w:hAnsi="Times New Roman"/>
      <w:b w:val="1"/>
      <w:bCs w:val="1"/>
      <w:sz w:val="24"/>
      <w:szCs w:val="24"/>
      <w:lang w:eastAsia="ar-SA"/>
    </w:rPr>
  </w:style>
  <w:style w:type="character" w:styleId="hoteladdress1" w:customStyle="1">
    <w:name w:val="hoteladdress1"/>
    <w:basedOn w:val="DefaultParagraphFont"/>
    <w:rsid w:val="007803C0"/>
    <w:rPr>
      <w:rFonts w:ascii="Verdana" w:cs="Arial" w:hAnsi="Verdana" w:hint="default"/>
      <w:color w:val="787878"/>
      <w:sz w:val="17"/>
      <w:szCs w:val="17"/>
    </w:rPr>
  </w:style>
  <w:style w:type="paragraph" w:styleId="Subtitle">
    <w:name w:val="Subtitle"/>
    <w:basedOn w:val="Normal"/>
    <w:next w:val="Normal"/>
    <w:link w:val="SubtitleChar"/>
    <w:uiPriority w:val="11"/>
    <w:qFormat w:val="1"/>
    <w:rPr>
      <w:rFonts w:ascii="Cambria" w:cs="Cambria" w:eastAsia="Cambria" w:hAnsi="Cambria"/>
      <w:i w:val="1"/>
      <w:color w:val="4f81bd"/>
      <w:sz w:val="24"/>
      <w:szCs w:val="24"/>
    </w:rPr>
  </w:style>
  <w:style w:type="character" w:styleId="SubtitleChar" w:customStyle="1">
    <w:name w:val="Subtitle Char"/>
    <w:basedOn w:val="DefaultParagraphFont"/>
    <w:link w:val="Subtitle"/>
    <w:uiPriority w:val="11"/>
    <w:rsid w:val="007803C0"/>
    <w:rPr>
      <w:rFonts w:asciiTheme="majorHAnsi" w:cstheme="majorBidi" w:eastAsiaTheme="majorEastAsia" w:hAnsiTheme="majorHAnsi"/>
      <w:i w:val="1"/>
      <w:iCs w:val="1"/>
      <w:color w:val="4f81bd" w:themeColor="accent1"/>
      <w:spacing w:val="15"/>
      <w:sz w:val="24"/>
      <w:szCs w:val="24"/>
    </w:rPr>
  </w:style>
  <w:style w:type="paragraph" w:styleId="NormalWeb">
    <w:name w:val="Normal (Web)"/>
    <w:basedOn w:val="Normal"/>
    <w:uiPriority w:val="99"/>
    <w:unhideWhenUsed w:val="1"/>
    <w:rsid w:val="00F07FBD"/>
    <w:pPr>
      <w:spacing w:after="100" w:afterAutospacing="1" w:before="100" w:beforeAutospacing="1" w:line="240" w:lineRule="auto"/>
    </w:pPr>
    <w:rPr>
      <w:rFonts w:ascii="Times New Roman" w:cs="Times New Roman" w:eastAsia="Times New Roman" w:hAnsi="Times New Roman"/>
      <w:sz w:val="24"/>
      <w:szCs w:val="24"/>
    </w:rPr>
  </w:style>
  <w:style w:type="character" w:styleId="CommentReference">
    <w:name w:val="annotation reference"/>
    <w:basedOn w:val="DefaultParagraphFont"/>
    <w:uiPriority w:val="99"/>
    <w:semiHidden w:val="1"/>
    <w:unhideWhenUsed w:val="1"/>
    <w:rsid w:val="00D42211"/>
    <w:rPr>
      <w:sz w:val="16"/>
      <w:szCs w:val="16"/>
    </w:rPr>
  </w:style>
  <w:style w:type="paragraph" w:styleId="CommentText">
    <w:name w:val="annotation text"/>
    <w:basedOn w:val="Normal"/>
    <w:link w:val="CommentTextChar"/>
    <w:uiPriority w:val="99"/>
    <w:semiHidden w:val="1"/>
    <w:unhideWhenUsed w:val="1"/>
    <w:rsid w:val="00D42211"/>
    <w:pPr>
      <w:spacing w:line="240" w:lineRule="auto"/>
    </w:pPr>
    <w:rPr>
      <w:sz w:val="20"/>
      <w:szCs w:val="20"/>
    </w:rPr>
  </w:style>
  <w:style w:type="character" w:styleId="CommentTextChar" w:customStyle="1">
    <w:name w:val="Comment Text Char"/>
    <w:basedOn w:val="DefaultParagraphFont"/>
    <w:link w:val="CommentText"/>
    <w:uiPriority w:val="99"/>
    <w:semiHidden w:val="1"/>
    <w:rsid w:val="00D42211"/>
    <w:rPr>
      <w:sz w:val="20"/>
      <w:szCs w:val="20"/>
    </w:rPr>
  </w:style>
  <w:style w:type="paragraph" w:styleId="CommentSubject">
    <w:name w:val="annotation subject"/>
    <w:basedOn w:val="CommentText"/>
    <w:next w:val="CommentText"/>
    <w:link w:val="CommentSubjectChar"/>
    <w:uiPriority w:val="99"/>
    <w:semiHidden w:val="1"/>
    <w:unhideWhenUsed w:val="1"/>
    <w:rsid w:val="00D42211"/>
    <w:rPr>
      <w:b w:val="1"/>
      <w:bCs w:val="1"/>
    </w:rPr>
  </w:style>
  <w:style w:type="character" w:styleId="CommentSubjectChar" w:customStyle="1">
    <w:name w:val="Comment Subject Char"/>
    <w:basedOn w:val="CommentTextChar"/>
    <w:link w:val="CommentSubject"/>
    <w:uiPriority w:val="99"/>
    <w:semiHidden w:val="1"/>
    <w:rsid w:val="00D42211"/>
    <w:rPr>
      <w:b w:val="1"/>
      <w:bCs w:val="1"/>
      <w:sz w:val="20"/>
      <w:szCs w:val="20"/>
    </w:rPr>
  </w:style>
  <w:style w:type="paragraph" w:styleId="BalloonText">
    <w:name w:val="Balloon Text"/>
    <w:basedOn w:val="Normal"/>
    <w:link w:val="BalloonTextChar"/>
    <w:uiPriority w:val="99"/>
    <w:semiHidden w:val="1"/>
    <w:unhideWhenUsed w:val="1"/>
    <w:rsid w:val="00D42211"/>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D42211"/>
    <w:rPr>
      <w:rFonts w:ascii="Tahoma" w:cs="Tahoma" w:hAnsi="Tahoma"/>
      <w:sz w:val="16"/>
      <w:szCs w:val="16"/>
    </w:rPr>
  </w:style>
  <w:style w:type="character" w:styleId="Hyperlink">
    <w:name w:val="Hyperlink"/>
    <w:basedOn w:val="DefaultParagraphFont"/>
    <w:uiPriority w:val="99"/>
    <w:unhideWhenUsed w:val="1"/>
    <w:rsid w:val="001244BE"/>
    <w:rPr>
      <w:strike w:val="0"/>
      <w:dstrike w:val="0"/>
      <w:color w:val="c9851d"/>
      <w:u w:val="none"/>
      <w:effect w:val="none"/>
    </w:rPr>
  </w:style>
  <w:style w:type="character" w:styleId="Emphasis">
    <w:name w:val="Emphasis"/>
    <w:basedOn w:val="DefaultParagraphFont"/>
    <w:uiPriority w:val="20"/>
    <w:qFormat w:val="1"/>
    <w:rsid w:val="00C82EFE"/>
    <w:rPr>
      <w:i w:val="1"/>
      <w:iCs w:val="1"/>
    </w:rPr>
  </w:style>
  <w:style w:type="paragraph" w:styleId="NoSpacing">
    <w:name w:val="No Spacing"/>
    <w:uiPriority w:val="1"/>
    <w:qFormat w:val="1"/>
    <w:rsid w:val="004901CE"/>
    <w:pPr>
      <w:spacing w:after="0" w:line="240" w:lineRule="auto"/>
    </w:pPr>
  </w:style>
  <w:style w:type="paragraph" w:styleId="ListBullet">
    <w:name w:val="List Bullet"/>
    <w:basedOn w:val="Normal"/>
    <w:uiPriority w:val="99"/>
    <w:unhideWhenUsed w:val="1"/>
    <w:rsid w:val="00D036E7"/>
    <w:pPr>
      <w:tabs>
        <w:tab w:val="num" w:pos="720"/>
      </w:tabs>
      <w:ind w:left="720" w:hanging="720"/>
      <w:contextualSpacing w:val="1"/>
    </w:pPr>
  </w:style>
  <w:style w:type="character" w:styleId="baddress" w:customStyle="1">
    <w:name w:val="b_address"/>
    <w:basedOn w:val="DefaultParagraphFont"/>
    <w:rsid w:val="007652EC"/>
  </w:style>
  <w:style w:type="table" w:styleId="TableGrid">
    <w:name w:val="Table Grid"/>
    <w:basedOn w:val="TableNormal"/>
    <w:uiPriority w:val="59"/>
    <w:rsid w:val="00BE2E56"/>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numbering" w:styleId="Style1" w:customStyle="1">
    <w:name w:val="Style1"/>
    <w:uiPriority w:val="99"/>
    <w:rsid w:val="0073607C"/>
  </w:style>
  <w:style w:type="numbering" w:styleId="Style2" w:customStyle="1">
    <w:name w:val="Style2"/>
    <w:uiPriority w:val="99"/>
    <w:rsid w:val="0073607C"/>
  </w:style>
  <w:style w:type="paragraph" w:styleId="Subtitle">
    <w:name w:val="Subtitle"/>
    <w:basedOn w:val="Normal"/>
    <w:next w:val="Normal"/>
    <w:pPr/>
    <w:rPr>
      <w:rFonts w:ascii="Cambria" w:cs="Cambria" w:eastAsia="Cambria" w:hAnsi="Cambria"/>
      <w:i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rRxrqll4ElkPXEXj08/lP6ghRJA==">AMUW2mXyN7f+ccn8T2iEUMxstPSBg0gA5zgDDxNhqbB/DEAaNwVOioddx52Ve0lSNyGF8r7s380Xb8RDoGOWPSjKKs+ziHY/Vcwz8ETL5Lxquia2N/f0VNE=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2023-01-10T00:15:00Z</dcterms:created>
  <dc:creator>Colleen Webb</dc:creator>
</cp:coreProperties>
</file>